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0F92D5" w14:textId="77777777" w:rsidR="00451409" w:rsidRDefault="00451409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</w:p>
    <w:p w14:paraId="58AB8187" w14:textId="4C74F609" w:rsidR="00AD7E4B" w:rsidRDefault="002E2A7A">
      <w:pPr>
        <w:spacing w:after="0"/>
        <w:jc w:val="center"/>
      </w:pPr>
      <w:r>
        <w:rPr>
          <w:rFonts w:ascii="Arial" w:eastAsia="Arial" w:hAnsi="Arial" w:cs="Arial"/>
          <w:b/>
          <w:sz w:val="32"/>
          <w:szCs w:val="32"/>
        </w:rPr>
        <w:t>Wilton DTC Minutes</w:t>
      </w:r>
    </w:p>
    <w:p w14:paraId="4694F1BB" w14:textId="0FAE32EB" w:rsidR="009804F1" w:rsidRDefault="00DE49C3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January 7, 2019</w:t>
      </w:r>
    </w:p>
    <w:p w14:paraId="5B0A7D08" w14:textId="77777777" w:rsidR="009804F1" w:rsidRPr="009804F1" w:rsidRDefault="009804F1">
      <w:pPr>
        <w:spacing w:after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02BBE49D" w14:textId="38136CC7" w:rsidR="00AD7E4B" w:rsidRPr="00C41134" w:rsidRDefault="009804F1" w:rsidP="00C41134">
      <w:pPr>
        <w:spacing w:after="0"/>
        <w:jc w:val="center"/>
        <w:rPr>
          <w:rFonts w:ascii="Arial" w:hAnsi="Arial" w:cs="Arial"/>
        </w:rPr>
      </w:pPr>
      <w:r w:rsidRPr="009804F1">
        <w:rPr>
          <w:rFonts w:ascii="Arial" w:hAnsi="Arial" w:cs="Arial"/>
        </w:rPr>
        <w:t>Comstock Community Center</w:t>
      </w:r>
    </w:p>
    <w:p w14:paraId="7D3E0777" w14:textId="77777777" w:rsidR="0032652F" w:rsidRPr="00F00EC9" w:rsidRDefault="0032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26201E" w14:textId="248C625E" w:rsidR="003D009E" w:rsidRPr="002F08FB" w:rsidRDefault="00577578" w:rsidP="006A6138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r w:rsidRPr="00F00EC9">
        <w:rPr>
          <w:rFonts w:ascii="Arial" w:eastAsia="Arial" w:hAnsi="Arial" w:cs="Arial"/>
          <w:sz w:val="24"/>
          <w:szCs w:val="24"/>
          <w:u w:val="single"/>
        </w:rPr>
        <w:t>Call to Order:</w:t>
      </w:r>
      <w:r w:rsidRPr="00F00EC9">
        <w:rPr>
          <w:rFonts w:ascii="Arial" w:eastAsia="Arial" w:hAnsi="Arial" w:cs="Arial"/>
          <w:sz w:val="24"/>
          <w:szCs w:val="24"/>
        </w:rPr>
        <w:t xml:space="preserve">  7:3</w:t>
      </w:r>
      <w:r w:rsidR="00723C68">
        <w:rPr>
          <w:rFonts w:ascii="Arial" w:eastAsia="Arial" w:hAnsi="Arial" w:cs="Arial"/>
          <w:sz w:val="24"/>
          <w:szCs w:val="24"/>
        </w:rPr>
        <w:t>4</w:t>
      </w:r>
      <w:r w:rsidRPr="00F00EC9">
        <w:rPr>
          <w:rFonts w:ascii="Arial" w:eastAsia="Arial" w:hAnsi="Arial" w:cs="Arial"/>
          <w:sz w:val="24"/>
          <w:szCs w:val="24"/>
        </w:rPr>
        <w:t xml:space="preserve"> call to order by </w:t>
      </w:r>
      <w:r w:rsidR="003D009E">
        <w:rPr>
          <w:rFonts w:ascii="Arial" w:eastAsia="Arial" w:hAnsi="Arial" w:cs="Arial"/>
          <w:sz w:val="24"/>
          <w:szCs w:val="24"/>
        </w:rPr>
        <w:t>Tom Dubin</w:t>
      </w:r>
      <w:r w:rsidR="003D1A5C">
        <w:rPr>
          <w:rFonts w:ascii="Arial" w:eastAsia="Arial" w:hAnsi="Arial" w:cs="Arial"/>
          <w:sz w:val="24"/>
          <w:szCs w:val="24"/>
        </w:rPr>
        <w:t xml:space="preserve"> </w:t>
      </w:r>
    </w:p>
    <w:p w14:paraId="6126DE15" w14:textId="77777777" w:rsidR="00577578" w:rsidRPr="00577578" w:rsidRDefault="00577578" w:rsidP="006A6138">
      <w:pPr>
        <w:spacing w:after="0"/>
        <w:ind w:right="-450"/>
      </w:pPr>
    </w:p>
    <w:p w14:paraId="2B22C145" w14:textId="77777777" w:rsidR="00AD7E4B" w:rsidRDefault="00C52C47" w:rsidP="006A6138">
      <w:pPr>
        <w:spacing w:after="0"/>
        <w:ind w:right="-450"/>
      </w:pPr>
      <w:r>
        <w:rPr>
          <w:rFonts w:ascii="Arial" w:eastAsia="Arial" w:hAnsi="Arial" w:cs="Arial"/>
          <w:sz w:val="24"/>
          <w:szCs w:val="24"/>
          <w:u w:val="single"/>
        </w:rPr>
        <w:t>Attendance.</w:t>
      </w:r>
    </w:p>
    <w:p w14:paraId="32794712" w14:textId="19548BF9" w:rsidR="00A14190" w:rsidRDefault="002E2A7A" w:rsidP="006A6138">
      <w:pPr>
        <w:spacing w:after="0"/>
        <w:ind w:left="720" w:right="-450"/>
        <w:rPr>
          <w:rFonts w:ascii="Arial" w:eastAsia="Arial" w:hAnsi="Arial" w:cs="Arial"/>
          <w:sz w:val="24"/>
          <w:szCs w:val="24"/>
        </w:rPr>
      </w:pPr>
      <w:r w:rsidRPr="00AA6D63">
        <w:rPr>
          <w:rFonts w:ascii="Arial" w:eastAsia="Arial" w:hAnsi="Arial" w:cs="Arial"/>
          <w:sz w:val="24"/>
          <w:szCs w:val="24"/>
          <w:u w:val="single"/>
        </w:rPr>
        <w:t>Members</w:t>
      </w:r>
      <w:r w:rsidR="0008139F">
        <w:rPr>
          <w:rFonts w:ascii="Arial" w:eastAsia="Arial" w:hAnsi="Arial" w:cs="Arial"/>
          <w:sz w:val="24"/>
          <w:szCs w:val="24"/>
          <w:u w:val="single"/>
        </w:rPr>
        <w:t>:</w:t>
      </w:r>
      <w:r w:rsidR="0008139F" w:rsidRPr="00723C68">
        <w:rPr>
          <w:rFonts w:ascii="Arial" w:eastAsia="Arial" w:hAnsi="Arial" w:cs="Arial"/>
          <w:sz w:val="24"/>
          <w:szCs w:val="24"/>
        </w:rPr>
        <w:t xml:space="preserve"> </w:t>
      </w:r>
      <w:r w:rsidR="00DE49C3">
        <w:rPr>
          <w:rFonts w:ascii="Arial" w:eastAsia="Arial" w:hAnsi="Arial" w:cs="Arial"/>
          <w:sz w:val="24"/>
          <w:szCs w:val="24"/>
        </w:rPr>
        <w:t xml:space="preserve">Richard </w:t>
      </w:r>
      <w:proofErr w:type="spellStart"/>
      <w:r w:rsidR="00DE49C3">
        <w:rPr>
          <w:rFonts w:ascii="Arial" w:eastAsia="Arial" w:hAnsi="Arial" w:cs="Arial"/>
          <w:sz w:val="24"/>
          <w:szCs w:val="24"/>
        </w:rPr>
        <w:t>Creeth</w:t>
      </w:r>
      <w:proofErr w:type="spellEnd"/>
      <w:r w:rsidR="00DE49C3">
        <w:rPr>
          <w:rFonts w:ascii="Arial" w:eastAsia="Arial" w:hAnsi="Arial" w:cs="Arial"/>
          <w:sz w:val="24"/>
          <w:szCs w:val="24"/>
        </w:rPr>
        <w:t xml:space="preserve">, Jeff Miller, Bob Sabo, Deborah McFadden, Dan </w:t>
      </w:r>
      <w:proofErr w:type="spellStart"/>
      <w:r w:rsidR="00DE49C3">
        <w:rPr>
          <w:rFonts w:ascii="Arial" w:eastAsia="Arial" w:hAnsi="Arial" w:cs="Arial"/>
          <w:sz w:val="24"/>
          <w:szCs w:val="24"/>
        </w:rPr>
        <w:t>Troph</w:t>
      </w:r>
      <w:proofErr w:type="spellEnd"/>
      <w:r w:rsidR="00DE49C3">
        <w:rPr>
          <w:rFonts w:ascii="Arial" w:eastAsia="Arial" w:hAnsi="Arial" w:cs="Arial"/>
          <w:sz w:val="24"/>
          <w:szCs w:val="24"/>
        </w:rPr>
        <w:t xml:space="preserve">, </w:t>
      </w:r>
      <w:r w:rsidR="00217E22">
        <w:rPr>
          <w:rFonts w:ascii="Arial" w:eastAsia="Arial" w:hAnsi="Arial" w:cs="Arial"/>
          <w:sz w:val="24"/>
          <w:szCs w:val="24"/>
        </w:rPr>
        <w:t>Leslie H</w:t>
      </w:r>
      <w:r w:rsidR="008128A4">
        <w:rPr>
          <w:rFonts w:ascii="Arial" w:eastAsia="Arial" w:hAnsi="Arial" w:cs="Arial"/>
          <w:sz w:val="24"/>
          <w:szCs w:val="24"/>
        </w:rPr>
        <w:t>o</w:t>
      </w:r>
      <w:r w:rsidR="00217E22">
        <w:rPr>
          <w:rFonts w:ascii="Arial" w:eastAsia="Arial" w:hAnsi="Arial" w:cs="Arial"/>
          <w:sz w:val="24"/>
          <w:szCs w:val="24"/>
        </w:rPr>
        <w:t xml:space="preserve">lmes, Vicki Rossi, Melissa Spohn, Max Fenwick, Ross </w:t>
      </w:r>
      <w:proofErr w:type="spellStart"/>
      <w:r w:rsidR="00217E22">
        <w:rPr>
          <w:rFonts w:ascii="Arial" w:eastAsia="Arial" w:hAnsi="Arial" w:cs="Arial"/>
          <w:sz w:val="24"/>
          <w:szCs w:val="24"/>
        </w:rPr>
        <w:t>Tartell</w:t>
      </w:r>
      <w:proofErr w:type="spellEnd"/>
      <w:r w:rsidR="00217E22">
        <w:rPr>
          <w:rFonts w:ascii="Arial" w:eastAsia="Arial" w:hAnsi="Arial" w:cs="Arial"/>
          <w:sz w:val="24"/>
          <w:szCs w:val="24"/>
        </w:rPr>
        <w:t xml:space="preserve">, Peter </w:t>
      </w:r>
      <w:proofErr w:type="spellStart"/>
      <w:r w:rsidR="008128A4">
        <w:rPr>
          <w:rFonts w:ascii="Arial" w:eastAsia="Arial" w:hAnsi="Arial" w:cs="Arial"/>
          <w:sz w:val="24"/>
          <w:szCs w:val="24"/>
        </w:rPr>
        <w:t>Squitieri</w:t>
      </w:r>
      <w:proofErr w:type="spellEnd"/>
      <w:r w:rsidR="008128A4">
        <w:rPr>
          <w:rFonts w:ascii="Arial" w:eastAsia="Arial" w:hAnsi="Arial" w:cs="Arial"/>
          <w:sz w:val="24"/>
          <w:szCs w:val="24"/>
        </w:rPr>
        <w:t xml:space="preserve">, </w:t>
      </w:r>
      <w:r w:rsidR="00217E22">
        <w:rPr>
          <w:rFonts w:ascii="Arial" w:eastAsia="Arial" w:hAnsi="Arial" w:cs="Arial"/>
          <w:sz w:val="24"/>
          <w:szCs w:val="24"/>
        </w:rPr>
        <w:t xml:space="preserve">Florence Johnson, Alison Mark, Paul Burnham, Diane </w:t>
      </w:r>
      <w:proofErr w:type="spellStart"/>
      <w:r w:rsidR="00217E22">
        <w:rPr>
          <w:rFonts w:ascii="Arial" w:eastAsia="Arial" w:hAnsi="Arial" w:cs="Arial"/>
          <w:sz w:val="24"/>
          <w:szCs w:val="24"/>
        </w:rPr>
        <w:t>Martucci</w:t>
      </w:r>
      <w:proofErr w:type="spellEnd"/>
      <w:r w:rsidR="00217E22">
        <w:rPr>
          <w:rFonts w:ascii="Arial" w:eastAsia="Arial" w:hAnsi="Arial" w:cs="Arial"/>
          <w:sz w:val="24"/>
          <w:szCs w:val="24"/>
        </w:rPr>
        <w:t xml:space="preserve">, and Tom </w:t>
      </w:r>
      <w:proofErr w:type="spellStart"/>
      <w:r w:rsidR="00217E22">
        <w:rPr>
          <w:rFonts w:ascii="Arial" w:eastAsia="Arial" w:hAnsi="Arial" w:cs="Arial"/>
          <w:sz w:val="24"/>
          <w:szCs w:val="24"/>
        </w:rPr>
        <w:t>Dubin</w:t>
      </w:r>
      <w:proofErr w:type="spellEnd"/>
    </w:p>
    <w:p w14:paraId="62CE8804" w14:textId="5E629420" w:rsidR="00217E22" w:rsidRDefault="00217E22" w:rsidP="006A6138">
      <w:pPr>
        <w:spacing w:after="0"/>
        <w:ind w:left="720"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New Members:</w:t>
      </w:r>
      <w:r>
        <w:rPr>
          <w:rFonts w:ascii="Arial" w:eastAsia="Arial" w:hAnsi="Arial" w:cs="Arial"/>
          <w:sz w:val="24"/>
          <w:szCs w:val="24"/>
        </w:rPr>
        <w:t xml:space="preserve"> Stephen Blinder, Jim Kapustka, Michele Bennett, and Lorie Paulson</w:t>
      </w:r>
    </w:p>
    <w:p w14:paraId="08A0722D" w14:textId="45FB3293" w:rsidR="00441311" w:rsidRPr="00441311" w:rsidRDefault="00877FB8" w:rsidP="006A6138">
      <w:pPr>
        <w:spacing w:after="0"/>
        <w:ind w:left="720" w:right="-450"/>
        <w:rPr>
          <w:rFonts w:ascii="Arial" w:eastAsia="Arial" w:hAnsi="Arial" w:cs="Arial"/>
          <w:sz w:val="24"/>
          <w:szCs w:val="24"/>
        </w:rPr>
      </w:pPr>
      <w:r w:rsidRPr="002F08FB">
        <w:rPr>
          <w:rFonts w:ascii="Arial" w:eastAsia="Arial" w:hAnsi="Arial" w:cs="Arial"/>
          <w:sz w:val="24"/>
          <w:szCs w:val="24"/>
          <w:u w:val="single"/>
        </w:rPr>
        <w:t>Guests:</w:t>
      </w:r>
      <w:r w:rsidR="00B97026" w:rsidRPr="002F08FB">
        <w:rPr>
          <w:rFonts w:ascii="Arial" w:eastAsia="Arial" w:hAnsi="Arial" w:cs="Arial"/>
          <w:sz w:val="24"/>
          <w:szCs w:val="24"/>
        </w:rPr>
        <w:t xml:space="preserve"> </w:t>
      </w:r>
      <w:r w:rsidR="00217E22">
        <w:rPr>
          <w:rFonts w:ascii="Arial" w:eastAsia="Arial" w:hAnsi="Arial" w:cs="Arial"/>
          <w:sz w:val="24"/>
          <w:szCs w:val="24"/>
        </w:rPr>
        <w:t xml:space="preserve">Margaret </w:t>
      </w:r>
      <w:proofErr w:type="spellStart"/>
      <w:r w:rsidR="00217E22">
        <w:rPr>
          <w:rFonts w:ascii="Arial" w:eastAsia="Arial" w:hAnsi="Arial" w:cs="Arial"/>
          <w:sz w:val="24"/>
          <w:szCs w:val="24"/>
        </w:rPr>
        <w:t>Creeth</w:t>
      </w:r>
      <w:proofErr w:type="spellEnd"/>
      <w:r w:rsidR="00217E22">
        <w:rPr>
          <w:rFonts w:ascii="Arial" w:eastAsia="Arial" w:hAnsi="Arial" w:cs="Arial"/>
          <w:sz w:val="24"/>
          <w:szCs w:val="24"/>
        </w:rPr>
        <w:t xml:space="preserve">, Ellen Kapustka, Judge Doug Stern Eric </w:t>
      </w:r>
      <w:proofErr w:type="spellStart"/>
      <w:r w:rsidR="00217E22">
        <w:rPr>
          <w:rFonts w:ascii="Arial" w:eastAsia="Arial" w:hAnsi="Arial" w:cs="Arial"/>
          <w:sz w:val="24"/>
          <w:szCs w:val="24"/>
        </w:rPr>
        <w:t>Fanwick</w:t>
      </w:r>
      <w:proofErr w:type="spellEnd"/>
      <w:r w:rsidR="00217E2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217E22">
        <w:rPr>
          <w:rFonts w:ascii="Arial" w:eastAsia="Arial" w:hAnsi="Arial" w:cs="Arial"/>
          <w:sz w:val="24"/>
          <w:szCs w:val="24"/>
        </w:rPr>
        <w:t>Dteve</w:t>
      </w:r>
      <w:proofErr w:type="spellEnd"/>
      <w:r w:rsidR="00217E22">
        <w:rPr>
          <w:rFonts w:ascii="Arial" w:eastAsia="Arial" w:hAnsi="Arial" w:cs="Arial"/>
          <w:sz w:val="24"/>
          <w:szCs w:val="24"/>
        </w:rPr>
        <w:t xml:space="preserve"> DiNapoli, Candice </w:t>
      </w:r>
      <w:proofErr w:type="spellStart"/>
      <w:r w:rsidR="00217E22">
        <w:rPr>
          <w:rFonts w:ascii="Arial" w:eastAsia="Arial" w:hAnsi="Arial" w:cs="Arial"/>
          <w:sz w:val="24"/>
          <w:szCs w:val="24"/>
        </w:rPr>
        <w:t>Zarr</w:t>
      </w:r>
      <w:proofErr w:type="spellEnd"/>
      <w:r w:rsidR="00217E22">
        <w:rPr>
          <w:rFonts w:ascii="Arial" w:eastAsia="Arial" w:hAnsi="Arial" w:cs="Arial"/>
          <w:sz w:val="24"/>
          <w:szCs w:val="24"/>
        </w:rPr>
        <w:t>, Theresa Blinder</w:t>
      </w:r>
    </w:p>
    <w:p w14:paraId="0E48CB91" w14:textId="77777777" w:rsidR="00F00EC9" w:rsidRDefault="00F00EC9" w:rsidP="006A6138">
      <w:pPr>
        <w:spacing w:after="0"/>
        <w:ind w:left="720" w:right="-450"/>
        <w:rPr>
          <w:rFonts w:ascii="Arial" w:eastAsia="Arial" w:hAnsi="Arial" w:cs="Arial"/>
          <w:sz w:val="24"/>
          <w:szCs w:val="24"/>
        </w:rPr>
      </w:pPr>
    </w:p>
    <w:p w14:paraId="46FB3E6A" w14:textId="50D0155B" w:rsidR="00D96596" w:rsidRDefault="00816ED7" w:rsidP="006A6138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r w:rsidRPr="00D96596">
        <w:rPr>
          <w:rFonts w:ascii="Arial" w:eastAsia="Arial" w:hAnsi="Arial" w:cs="Arial"/>
          <w:sz w:val="24"/>
          <w:szCs w:val="24"/>
          <w:u w:val="single"/>
        </w:rPr>
        <w:t>Treasurer’s Report.</w:t>
      </w:r>
      <w:r w:rsidRPr="00D96596">
        <w:rPr>
          <w:rFonts w:ascii="Arial" w:eastAsia="Arial" w:hAnsi="Arial" w:cs="Arial"/>
          <w:sz w:val="24"/>
          <w:szCs w:val="24"/>
        </w:rPr>
        <w:t xml:space="preserve">  Peter </w:t>
      </w:r>
      <w:proofErr w:type="spellStart"/>
      <w:r w:rsidR="00BD2259">
        <w:rPr>
          <w:rFonts w:ascii="Arial" w:eastAsia="Arial" w:hAnsi="Arial" w:cs="Arial"/>
          <w:sz w:val="24"/>
          <w:szCs w:val="24"/>
        </w:rPr>
        <w:t>Squitieri</w:t>
      </w:r>
      <w:proofErr w:type="spellEnd"/>
      <w:r w:rsidR="00BD2259">
        <w:rPr>
          <w:rFonts w:ascii="Arial" w:eastAsia="Arial" w:hAnsi="Arial" w:cs="Arial"/>
          <w:sz w:val="24"/>
          <w:szCs w:val="24"/>
        </w:rPr>
        <w:t xml:space="preserve"> </w:t>
      </w:r>
      <w:r w:rsidRPr="00D96596">
        <w:rPr>
          <w:rFonts w:ascii="Arial" w:eastAsia="Arial" w:hAnsi="Arial" w:cs="Arial"/>
          <w:sz w:val="24"/>
          <w:szCs w:val="24"/>
        </w:rPr>
        <w:t xml:space="preserve">reported on the current WDTC funds balance. </w:t>
      </w:r>
    </w:p>
    <w:p w14:paraId="59D029BC" w14:textId="21DDFDCC" w:rsidR="00217E22" w:rsidRDefault="00217E22" w:rsidP="006A6138">
      <w:pPr>
        <w:spacing w:after="0"/>
        <w:ind w:right="-450"/>
        <w:rPr>
          <w:rFonts w:ascii="Arial" w:eastAsiaTheme="minorHAnsi" w:hAnsi="Arial" w:cs="Arial"/>
          <w:sz w:val="24"/>
          <w:szCs w:val="24"/>
        </w:rPr>
      </w:pPr>
    </w:p>
    <w:p w14:paraId="5C5E2F2F" w14:textId="3C5F72C9" w:rsidR="00217E22" w:rsidRPr="00D96596" w:rsidRDefault="001C2CC3" w:rsidP="006A6138">
      <w:pPr>
        <w:spacing w:after="0"/>
        <w:ind w:right="-450"/>
        <w:rPr>
          <w:rFonts w:ascii="Arial" w:eastAsiaTheme="minorHAnsi" w:hAnsi="Arial" w:cs="Arial"/>
          <w:sz w:val="24"/>
          <w:szCs w:val="24"/>
        </w:rPr>
      </w:pPr>
      <w:r w:rsidRPr="001C2CC3">
        <w:rPr>
          <w:rFonts w:ascii="Arial" w:eastAsiaTheme="minorHAnsi" w:hAnsi="Arial" w:cs="Arial"/>
          <w:sz w:val="24"/>
          <w:szCs w:val="24"/>
          <w:u w:val="single"/>
        </w:rPr>
        <w:t>Minutes.</w:t>
      </w:r>
      <w:r>
        <w:rPr>
          <w:rFonts w:ascii="Arial" w:eastAsiaTheme="minorHAnsi" w:hAnsi="Arial" w:cs="Arial"/>
          <w:sz w:val="24"/>
          <w:szCs w:val="24"/>
        </w:rPr>
        <w:t xml:space="preserve">  Minutes from the </w:t>
      </w:r>
      <w:proofErr w:type="gramStart"/>
      <w:r>
        <w:rPr>
          <w:rFonts w:ascii="Arial" w:eastAsiaTheme="minorHAnsi" w:hAnsi="Arial" w:cs="Arial"/>
          <w:sz w:val="24"/>
          <w:szCs w:val="24"/>
        </w:rPr>
        <w:t>November,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2018 meeting were unanimously APPROVED.</w:t>
      </w:r>
    </w:p>
    <w:p w14:paraId="24992133" w14:textId="34C36781" w:rsidR="00D96596" w:rsidRDefault="00D96596" w:rsidP="006A6138">
      <w:pPr>
        <w:spacing w:after="0"/>
        <w:ind w:right="-450"/>
        <w:rPr>
          <w:rFonts w:ascii="Arial" w:hAnsi="Arial" w:cs="Arial"/>
          <w:sz w:val="24"/>
          <w:szCs w:val="24"/>
        </w:rPr>
      </w:pPr>
    </w:p>
    <w:p w14:paraId="47669B93" w14:textId="5B8A8BA0" w:rsidR="001C2CC3" w:rsidRDefault="001C2CC3" w:rsidP="006A6138">
      <w:pPr>
        <w:spacing w:after="0"/>
        <w:ind w:right="-450"/>
        <w:rPr>
          <w:rFonts w:ascii="Arial" w:hAnsi="Arial" w:cs="Arial"/>
          <w:sz w:val="24"/>
          <w:szCs w:val="24"/>
        </w:rPr>
      </w:pPr>
      <w:r w:rsidRPr="001C2CC3">
        <w:rPr>
          <w:rFonts w:ascii="Arial" w:hAnsi="Arial" w:cs="Arial"/>
          <w:sz w:val="24"/>
          <w:szCs w:val="24"/>
          <w:u w:val="single"/>
        </w:rPr>
        <w:t>DTC Members.</w:t>
      </w:r>
      <w:r>
        <w:rPr>
          <w:rFonts w:ascii="Arial" w:hAnsi="Arial" w:cs="Arial"/>
          <w:sz w:val="24"/>
          <w:szCs w:val="24"/>
        </w:rPr>
        <w:t xml:space="preserve">  The resignations of Ted </w:t>
      </w:r>
      <w:proofErr w:type="spellStart"/>
      <w:r>
        <w:rPr>
          <w:rFonts w:ascii="Arial" w:hAnsi="Arial" w:cs="Arial"/>
          <w:sz w:val="24"/>
          <w:szCs w:val="24"/>
        </w:rPr>
        <w:t>Hoffstetter</w:t>
      </w:r>
      <w:proofErr w:type="spellEnd"/>
      <w:r>
        <w:rPr>
          <w:rFonts w:ascii="Arial" w:hAnsi="Arial" w:cs="Arial"/>
          <w:sz w:val="24"/>
          <w:szCs w:val="24"/>
        </w:rPr>
        <w:t xml:space="preserve">, Ricky Ricco, and Steve Wall were accepted, and the election of Michele Bennett, Stephen Blinder, </w:t>
      </w:r>
      <w:proofErr w:type="spellStart"/>
      <w:r>
        <w:rPr>
          <w:rFonts w:ascii="Arial" w:hAnsi="Arial" w:cs="Arial"/>
          <w:sz w:val="24"/>
          <w:szCs w:val="24"/>
        </w:rPr>
        <w:t>Sunila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Kapur</w:t>
      </w:r>
      <w:proofErr w:type="spellEnd"/>
      <w:r>
        <w:rPr>
          <w:rFonts w:ascii="Arial" w:hAnsi="Arial" w:cs="Arial"/>
          <w:sz w:val="24"/>
          <w:szCs w:val="24"/>
        </w:rPr>
        <w:t>, Jim Kapustka, and Lori</w:t>
      </w:r>
      <w:r w:rsidR="008128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Paulson were unanimously APPROVED.</w:t>
      </w:r>
    </w:p>
    <w:p w14:paraId="562EF623" w14:textId="62A586BD" w:rsidR="001C2CC3" w:rsidRDefault="001C2CC3" w:rsidP="006A6138">
      <w:pPr>
        <w:spacing w:after="0"/>
        <w:ind w:right="-450"/>
        <w:rPr>
          <w:rFonts w:ascii="Arial" w:hAnsi="Arial" w:cs="Arial"/>
          <w:sz w:val="24"/>
          <w:szCs w:val="24"/>
        </w:rPr>
      </w:pPr>
    </w:p>
    <w:p w14:paraId="032EDB54" w14:textId="58E02F43" w:rsidR="001C2CC3" w:rsidRDefault="001C2CC3" w:rsidP="006A6138">
      <w:pPr>
        <w:spacing w:after="0"/>
        <w:ind w:right="-450"/>
        <w:rPr>
          <w:rFonts w:ascii="Arial" w:hAnsi="Arial" w:cs="Arial"/>
          <w:sz w:val="24"/>
          <w:szCs w:val="24"/>
        </w:rPr>
      </w:pPr>
      <w:r w:rsidRPr="004D333B">
        <w:rPr>
          <w:rFonts w:ascii="Arial" w:hAnsi="Arial" w:cs="Arial"/>
          <w:sz w:val="24"/>
          <w:szCs w:val="24"/>
          <w:u w:val="single"/>
        </w:rPr>
        <w:t>Membership Chair</w:t>
      </w:r>
      <w:r>
        <w:rPr>
          <w:rFonts w:ascii="Arial" w:hAnsi="Arial" w:cs="Arial"/>
          <w:sz w:val="24"/>
          <w:szCs w:val="24"/>
        </w:rPr>
        <w:t xml:space="preserve">.  Diane </w:t>
      </w:r>
      <w:proofErr w:type="spellStart"/>
      <w:r>
        <w:rPr>
          <w:rFonts w:ascii="Arial" w:hAnsi="Arial" w:cs="Arial"/>
          <w:sz w:val="24"/>
          <w:szCs w:val="24"/>
        </w:rPr>
        <w:t>Martucci</w:t>
      </w:r>
      <w:proofErr w:type="spellEnd"/>
      <w:r w:rsidR="00546A03">
        <w:rPr>
          <w:rFonts w:ascii="Arial" w:hAnsi="Arial" w:cs="Arial"/>
          <w:sz w:val="24"/>
          <w:szCs w:val="24"/>
        </w:rPr>
        <w:t xml:space="preserve"> resigned as Co-Secretary</w:t>
      </w:r>
      <w:r w:rsidR="00DC4759">
        <w:rPr>
          <w:rFonts w:ascii="Arial" w:hAnsi="Arial" w:cs="Arial"/>
          <w:sz w:val="24"/>
          <w:szCs w:val="24"/>
        </w:rPr>
        <w:t>,</w:t>
      </w:r>
      <w:r w:rsidR="00546A03">
        <w:rPr>
          <w:rFonts w:ascii="Arial" w:hAnsi="Arial" w:cs="Arial"/>
          <w:sz w:val="24"/>
          <w:szCs w:val="24"/>
        </w:rPr>
        <w:t xml:space="preserve"> and her appointment as Membership Chair was unanimously APPROV</w:t>
      </w:r>
      <w:r w:rsidR="00EB26AF">
        <w:rPr>
          <w:rFonts w:ascii="Arial" w:hAnsi="Arial" w:cs="Arial"/>
          <w:sz w:val="24"/>
          <w:szCs w:val="24"/>
        </w:rPr>
        <w:t>ED</w:t>
      </w:r>
      <w:r w:rsidR="004D333B">
        <w:rPr>
          <w:rFonts w:ascii="Arial" w:hAnsi="Arial" w:cs="Arial"/>
          <w:sz w:val="24"/>
          <w:szCs w:val="24"/>
        </w:rPr>
        <w:t>.</w:t>
      </w:r>
    </w:p>
    <w:p w14:paraId="128F6063" w14:textId="00E1D18C" w:rsidR="004D333B" w:rsidRDefault="004D333B" w:rsidP="006A6138">
      <w:pPr>
        <w:spacing w:after="0"/>
        <w:ind w:right="-450"/>
        <w:rPr>
          <w:rFonts w:ascii="Arial" w:hAnsi="Arial" w:cs="Arial"/>
          <w:sz w:val="24"/>
          <w:szCs w:val="24"/>
        </w:rPr>
      </w:pPr>
    </w:p>
    <w:p w14:paraId="72309244" w14:textId="097B6FC8" w:rsidR="00DC4759" w:rsidRDefault="00DC4759" w:rsidP="006A6138">
      <w:pPr>
        <w:spacing w:after="0"/>
        <w:ind w:right="-450"/>
        <w:rPr>
          <w:rFonts w:ascii="Arial" w:hAnsi="Arial" w:cs="Arial"/>
          <w:sz w:val="24"/>
          <w:szCs w:val="24"/>
        </w:rPr>
      </w:pPr>
      <w:r w:rsidRPr="00DC4759">
        <w:rPr>
          <w:rFonts w:ascii="Arial" w:hAnsi="Arial" w:cs="Arial"/>
          <w:sz w:val="24"/>
          <w:szCs w:val="24"/>
          <w:u w:val="single"/>
        </w:rPr>
        <w:t>Women’s March.</w:t>
      </w:r>
      <w:r>
        <w:rPr>
          <w:rFonts w:ascii="Arial" w:hAnsi="Arial" w:cs="Arial"/>
          <w:sz w:val="24"/>
          <w:szCs w:val="24"/>
        </w:rPr>
        <w:t xml:space="preserve">  Melissa Spohn and Michele Bennett described plans for participating in New York’s Women’s March on January 19</w:t>
      </w:r>
      <w:r w:rsidR="008128A4">
        <w:rPr>
          <w:rFonts w:ascii="Arial" w:hAnsi="Arial" w:cs="Arial"/>
          <w:sz w:val="24"/>
          <w:szCs w:val="24"/>
        </w:rPr>
        <w:t>, and distinguished the different groups organizing various Women’s March events.</w:t>
      </w:r>
    </w:p>
    <w:p w14:paraId="65A3B68D" w14:textId="549F30BD" w:rsidR="005B0911" w:rsidRDefault="005B0911" w:rsidP="006A6138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</w:p>
    <w:p w14:paraId="7A1DA39D" w14:textId="3FCAAB0A" w:rsidR="005B0911" w:rsidRDefault="005B0911" w:rsidP="006A6138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r w:rsidRPr="005B0911">
        <w:rPr>
          <w:rFonts w:ascii="Arial" w:eastAsia="Arial" w:hAnsi="Arial" w:cs="Arial"/>
          <w:sz w:val="24"/>
          <w:szCs w:val="24"/>
          <w:u w:val="single"/>
        </w:rPr>
        <w:t>Nominations Committee</w:t>
      </w:r>
      <w:r>
        <w:rPr>
          <w:rFonts w:ascii="Arial" w:eastAsia="Arial" w:hAnsi="Arial" w:cs="Arial"/>
          <w:sz w:val="24"/>
          <w:szCs w:val="24"/>
        </w:rPr>
        <w:t>.  Paul Burnham</w:t>
      </w:r>
      <w:r w:rsidR="00DC4759">
        <w:rPr>
          <w:rFonts w:ascii="Arial" w:eastAsia="Arial" w:hAnsi="Arial" w:cs="Arial"/>
          <w:sz w:val="24"/>
          <w:szCs w:val="24"/>
        </w:rPr>
        <w:t xml:space="preserve"> described the Nominations Committee’s decision to endorse Steve DiNapoli as a candidate for the Inland Wetlands Commission and Nicole Johnson and Blake </w:t>
      </w:r>
      <w:proofErr w:type="spellStart"/>
      <w:r w:rsidR="00DC4759">
        <w:rPr>
          <w:rFonts w:ascii="Arial" w:eastAsia="Arial" w:hAnsi="Arial" w:cs="Arial"/>
          <w:sz w:val="24"/>
          <w:szCs w:val="24"/>
        </w:rPr>
        <w:t>Sturkey</w:t>
      </w:r>
      <w:proofErr w:type="spellEnd"/>
      <w:r w:rsidR="00DC4759">
        <w:rPr>
          <w:rFonts w:ascii="Arial" w:eastAsia="Arial" w:hAnsi="Arial" w:cs="Arial"/>
          <w:sz w:val="24"/>
          <w:szCs w:val="24"/>
        </w:rPr>
        <w:t xml:space="preserve"> as candidates for the Energy Commission.  The nominations of all three were then unanimously APPROVED. </w:t>
      </w:r>
    </w:p>
    <w:p w14:paraId="5D107C24" w14:textId="5C77654A" w:rsidR="00DC4759" w:rsidRDefault="00DC4759" w:rsidP="006A6138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</w:p>
    <w:p w14:paraId="6B75BD85" w14:textId="5216C4CA" w:rsidR="00DC4759" w:rsidRDefault="00DC4759" w:rsidP="006A6138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r w:rsidRPr="00CB6BEE">
        <w:rPr>
          <w:rFonts w:ascii="Arial" w:eastAsia="Arial" w:hAnsi="Arial" w:cs="Arial"/>
          <w:sz w:val="24"/>
          <w:szCs w:val="24"/>
          <w:u w:val="single"/>
        </w:rPr>
        <w:t>2019 Events</w:t>
      </w:r>
      <w:r>
        <w:rPr>
          <w:rFonts w:ascii="Arial" w:eastAsia="Arial" w:hAnsi="Arial" w:cs="Arial"/>
          <w:sz w:val="24"/>
          <w:szCs w:val="24"/>
        </w:rPr>
        <w:t>.  A general discussion regarding the Spring Breakfast, Summer Fundraiser, and Fall BBQ was held.</w:t>
      </w:r>
    </w:p>
    <w:p w14:paraId="4E8857B8" w14:textId="5F99FB9E" w:rsidR="00DC4759" w:rsidRDefault="00DC4759" w:rsidP="006A6138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</w:p>
    <w:p w14:paraId="3156CB12" w14:textId="74B8351A" w:rsidR="00DC4759" w:rsidRDefault="00DC4759" w:rsidP="006A6138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r w:rsidRPr="00CB6BEE">
        <w:rPr>
          <w:rFonts w:ascii="Arial" w:eastAsia="Arial" w:hAnsi="Arial" w:cs="Arial"/>
          <w:sz w:val="24"/>
          <w:szCs w:val="24"/>
          <w:u w:val="single"/>
        </w:rPr>
        <w:t>Town Board Reports</w:t>
      </w:r>
      <w:r>
        <w:rPr>
          <w:rFonts w:ascii="Arial" w:eastAsia="Arial" w:hAnsi="Arial" w:cs="Arial"/>
          <w:sz w:val="24"/>
          <w:szCs w:val="24"/>
        </w:rPr>
        <w:t xml:space="preserve">.  </w:t>
      </w:r>
      <w:r w:rsidR="008128A4">
        <w:rPr>
          <w:rFonts w:ascii="Arial" w:eastAsia="Arial" w:hAnsi="Arial" w:cs="Arial"/>
          <w:sz w:val="24"/>
          <w:szCs w:val="24"/>
        </w:rPr>
        <w:t xml:space="preserve">Richard </w:t>
      </w:r>
      <w:proofErr w:type="spellStart"/>
      <w:r>
        <w:rPr>
          <w:rFonts w:ascii="Arial" w:eastAsia="Arial" w:hAnsi="Arial" w:cs="Arial"/>
          <w:sz w:val="24"/>
          <w:szCs w:val="24"/>
        </w:rPr>
        <w:t>Creeth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described recent matters </w:t>
      </w:r>
      <w:r w:rsidR="00CB6BEE">
        <w:rPr>
          <w:rFonts w:ascii="Arial" w:eastAsia="Arial" w:hAnsi="Arial" w:cs="Arial"/>
          <w:sz w:val="24"/>
          <w:szCs w:val="24"/>
        </w:rPr>
        <w:t xml:space="preserve">at the Board of Finance, including results and learnings from the </w:t>
      </w:r>
      <w:proofErr w:type="spellStart"/>
      <w:r w:rsidR="00CB6BEE">
        <w:rPr>
          <w:rFonts w:ascii="Arial" w:eastAsia="Arial" w:hAnsi="Arial" w:cs="Arial"/>
          <w:sz w:val="24"/>
          <w:szCs w:val="24"/>
        </w:rPr>
        <w:t>townwide</w:t>
      </w:r>
      <w:proofErr w:type="spellEnd"/>
      <w:r w:rsidR="00CB6BEE">
        <w:rPr>
          <w:rFonts w:ascii="Arial" w:eastAsia="Arial" w:hAnsi="Arial" w:cs="Arial"/>
          <w:sz w:val="24"/>
          <w:szCs w:val="24"/>
        </w:rPr>
        <w:t xml:space="preserve"> questionnaire. </w:t>
      </w:r>
      <w:r w:rsidR="008128A4">
        <w:rPr>
          <w:rFonts w:ascii="Arial" w:eastAsia="Arial" w:hAnsi="Arial" w:cs="Arial"/>
          <w:sz w:val="24"/>
          <w:szCs w:val="24"/>
        </w:rPr>
        <w:t xml:space="preserve">Deborah </w:t>
      </w:r>
      <w:r w:rsidR="00CB6BEE">
        <w:rPr>
          <w:rFonts w:ascii="Arial" w:eastAsia="Arial" w:hAnsi="Arial" w:cs="Arial"/>
          <w:sz w:val="24"/>
          <w:szCs w:val="24"/>
        </w:rPr>
        <w:t>McFadden described recent matters at the Board of Selectmen, including a solar panel project with the Town of Weston.</w:t>
      </w:r>
      <w:bookmarkStart w:id="0" w:name="_GoBack"/>
      <w:bookmarkEnd w:id="0"/>
    </w:p>
    <w:p w14:paraId="16823DB3" w14:textId="77777777" w:rsidR="005B0911" w:rsidRDefault="005B0911" w:rsidP="006A6138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</w:p>
    <w:p w14:paraId="0E30191E" w14:textId="6773146D" w:rsidR="00AD7E4B" w:rsidRDefault="00513763" w:rsidP="006A6138">
      <w:pPr>
        <w:spacing w:after="0"/>
        <w:ind w:right="-450"/>
      </w:pPr>
      <w:r w:rsidRPr="00513763">
        <w:rPr>
          <w:rFonts w:ascii="Arial" w:eastAsia="Arial" w:hAnsi="Arial" w:cs="Arial"/>
          <w:sz w:val="24"/>
          <w:szCs w:val="24"/>
          <w:u w:val="single"/>
        </w:rPr>
        <w:t>Adjourn</w:t>
      </w:r>
      <w:r>
        <w:rPr>
          <w:rFonts w:ascii="Arial" w:eastAsia="Arial" w:hAnsi="Arial" w:cs="Arial"/>
          <w:sz w:val="24"/>
          <w:szCs w:val="24"/>
        </w:rPr>
        <w:t xml:space="preserve"> – The meeting was adjourned </w:t>
      </w:r>
      <w:r w:rsidR="006D58B3">
        <w:rPr>
          <w:rFonts w:ascii="Arial" w:eastAsia="Arial" w:hAnsi="Arial" w:cs="Arial"/>
          <w:sz w:val="24"/>
          <w:szCs w:val="24"/>
        </w:rPr>
        <w:t>at 9:</w:t>
      </w:r>
      <w:r w:rsidR="002235D3">
        <w:rPr>
          <w:rFonts w:ascii="Arial" w:eastAsia="Arial" w:hAnsi="Arial" w:cs="Arial"/>
          <w:sz w:val="24"/>
          <w:szCs w:val="24"/>
        </w:rPr>
        <w:t>3</w:t>
      </w:r>
      <w:r w:rsidR="00CB6BEE">
        <w:rPr>
          <w:rFonts w:ascii="Arial" w:eastAsia="Arial" w:hAnsi="Arial" w:cs="Arial"/>
          <w:sz w:val="24"/>
          <w:szCs w:val="24"/>
        </w:rPr>
        <w:t xml:space="preserve">0 </w:t>
      </w:r>
      <w:r w:rsidR="002E2A7A">
        <w:rPr>
          <w:rFonts w:ascii="Arial" w:eastAsia="Arial" w:hAnsi="Arial" w:cs="Arial"/>
          <w:sz w:val="24"/>
          <w:szCs w:val="24"/>
        </w:rPr>
        <w:t>pm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AD7E4B" w:rsidSect="006A6138">
      <w:pgSz w:w="12240" w:h="15840"/>
      <w:pgMar w:top="63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3A8"/>
    <w:multiLevelType w:val="hybridMultilevel"/>
    <w:tmpl w:val="D6B0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759C"/>
    <w:multiLevelType w:val="hybridMultilevel"/>
    <w:tmpl w:val="B4C0C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2A03"/>
    <w:multiLevelType w:val="multilevel"/>
    <w:tmpl w:val="D750A2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2E853CD"/>
    <w:multiLevelType w:val="hybridMultilevel"/>
    <w:tmpl w:val="7D6613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5517D4"/>
    <w:multiLevelType w:val="hybridMultilevel"/>
    <w:tmpl w:val="98B49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D2C4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A24B74"/>
    <w:multiLevelType w:val="hybridMultilevel"/>
    <w:tmpl w:val="EBE68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049FD"/>
    <w:multiLevelType w:val="hybridMultilevel"/>
    <w:tmpl w:val="205C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355F9"/>
    <w:multiLevelType w:val="hybridMultilevel"/>
    <w:tmpl w:val="205C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8668E"/>
    <w:multiLevelType w:val="hybridMultilevel"/>
    <w:tmpl w:val="F04E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4B"/>
    <w:rsid w:val="00002F7D"/>
    <w:rsid w:val="00014DE5"/>
    <w:rsid w:val="00021BCB"/>
    <w:rsid w:val="00025679"/>
    <w:rsid w:val="00047D39"/>
    <w:rsid w:val="00051677"/>
    <w:rsid w:val="00065417"/>
    <w:rsid w:val="00065E1B"/>
    <w:rsid w:val="00072B0B"/>
    <w:rsid w:val="0008139F"/>
    <w:rsid w:val="000A2533"/>
    <w:rsid w:val="000B310D"/>
    <w:rsid w:val="000B5519"/>
    <w:rsid w:val="000E2ADB"/>
    <w:rsid w:val="000E3D91"/>
    <w:rsid w:val="000E7C07"/>
    <w:rsid w:val="000F27D9"/>
    <w:rsid w:val="000F550D"/>
    <w:rsid w:val="001024DB"/>
    <w:rsid w:val="00150593"/>
    <w:rsid w:val="00196AA8"/>
    <w:rsid w:val="001A25EE"/>
    <w:rsid w:val="001B4AD5"/>
    <w:rsid w:val="001B5271"/>
    <w:rsid w:val="001C2CC3"/>
    <w:rsid w:val="001C3A62"/>
    <w:rsid w:val="001D697E"/>
    <w:rsid w:val="001F0EBF"/>
    <w:rsid w:val="001F5E1E"/>
    <w:rsid w:val="002074B7"/>
    <w:rsid w:val="00217E22"/>
    <w:rsid w:val="002235D3"/>
    <w:rsid w:val="002242A4"/>
    <w:rsid w:val="002265DF"/>
    <w:rsid w:val="0022748C"/>
    <w:rsid w:val="002302B2"/>
    <w:rsid w:val="002429C5"/>
    <w:rsid w:val="002455C2"/>
    <w:rsid w:val="00250D2F"/>
    <w:rsid w:val="002527B1"/>
    <w:rsid w:val="00263771"/>
    <w:rsid w:val="002677F9"/>
    <w:rsid w:val="00280777"/>
    <w:rsid w:val="00284559"/>
    <w:rsid w:val="002A76A5"/>
    <w:rsid w:val="002D18A9"/>
    <w:rsid w:val="002E2A7A"/>
    <w:rsid w:val="002E4F20"/>
    <w:rsid w:val="002F08FB"/>
    <w:rsid w:val="003043A0"/>
    <w:rsid w:val="003048E6"/>
    <w:rsid w:val="00307582"/>
    <w:rsid w:val="00322DCC"/>
    <w:rsid w:val="00326184"/>
    <w:rsid w:val="0032652F"/>
    <w:rsid w:val="00327DFC"/>
    <w:rsid w:val="003407B1"/>
    <w:rsid w:val="00347355"/>
    <w:rsid w:val="00350AF3"/>
    <w:rsid w:val="003566FF"/>
    <w:rsid w:val="00361C3C"/>
    <w:rsid w:val="00392686"/>
    <w:rsid w:val="0039305C"/>
    <w:rsid w:val="003A0B14"/>
    <w:rsid w:val="003D009E"/>
    <w:rsid w:val="003D17BF"/>
    <w:rsid w:val="003D1A5C"/>
    <w:rsid w:val="003D30BD"/>
    <w:rsid w:val="003F0CFE"/>
    <w:rsid w:val="003F4B4D"/>
    <w:rsid w:val="003F4C28"/>
    <w:rsid w:val="00412143"/>
    <w:rsid w:val="00434CD1"/>
    <w:rsid w:val="00441311"/>
    <w:rsid w:val="00451409"/>
    <w:rsid w:val="00462ECA"/>
    <w:rsid w:val="00474C7A"/>
    <w:rsid w:val="004A5B26"/>
    <w:rsid w:val="004D19FF"/>
    <w:rsid w:val="004D333B"/>
    <w:rsid w:val="004E1C96"/>
    <w:rsid w:val="004E50A6"/>
    <w:rsid w:val="004E5E99"/>
    <w:rsid w:val="004F76F2"/>
    <w:rsid w:val="005029BE"/>
    <w:rsid w:val="00513160"/>
    <w:rsid w:val="00513763"/>
    <w:rsid w:val="005305D1"/>
    <w:rsid w:val="00546A03"/>
    <w:rsid w:val="00557520"/>
    <w:rsid w:val="00561164"/>
    <w:rsid w:val="00577578"/>
    <w:rsid w:val="005836BD"/>
    <w:rsid w:val="00592952"/>
    <w:rsid w:val="005A66AC"/>
    <w:rsid w:val="005B0911"/>
    <w:rsid w:val="005B4AAB"/>
    <w:rsid w:val="005B5495"/>
    <w:rsid w:val="005E72D9"/>
    <w:rsid w:val="006119DE"/>
    <w:rsid w:val="006143AA"/>
    <w:rsid w:val="00614B14"/>
    <w:rsid w:val="0063164C"/>
    <w:rsid w:val="0066241F"/>
    <w:rsid w:val="00674EBB"/>
    <w:rsid w:val="0067665A"/>
    <w:rsid w:val="006900FD"/>
    <w:rsid w:val="006A6138"/>
    <w:rsid w:val="006B7B23"/>
    <w:rsid w:val="006D510D"/>
    <w:rsid w:val="006D58B3"/>
    <w:rsid w:val="006E13FA"/>
    <w:rsid w:val="006F1F8E"/>
    <w:rsid w:val="00710244"/>
    <w:rsid w:val="00721182"/>
    <w:rsid w:val="00723C68"/>
    <w:rsid w:val="00741B50"/>
    <w:rsid w:val="00751D81"/>
    <w:rsid w:val="00774FCB"/>
    <w:rsid w:val="007B5F35"/>
    <w:rsid w:val="007C0340"/>
    <w:rsid w:val="007C6F44"/>
    <w:rsid w:val="007F564D"/>
    <w:rsid w:val="007F5F65"/>
    <w:rsid w:val="008058FC"/>
    <w:rsid w:val="0081010A"/>
    <w:rsid w:val="008128A4"/>
    <w:rsid w:val="00815538"/>
    <w:rsid w:val="00816ED7"/>
    <w:rsid w:val="0082769A"/>
    <w:rsid w:val="008325FB"/>
    <w:rsid w:val="008427FE"/>
    <w:rsid w:val="00855978"/>
    <w:rsid w:val="008578DC"/>
    <w:rsid w:val="008715EE"/>
    <w:rsid w:val="00877FB8"/>
    <w:rsid w:val="00895CD2"/>
    <w:rsid w:val="008A5685"/>
    <w:rsid w:val="008A7914"/>
    <w:rsid w:val="008C10D4"/>
    <w:rsid w:val="008D68D8"/>
    <w:rsid w:val="008E0C22"/>
    <w:rsid w:val="00901A06"/>
    <w:rsid w:val="00941F23"/>
    <w:rsid w:val="0094784C"/>
    <w:rsid w:val="009804F1"/>
    <w:rsid w:val="0098516E"/>
    <w:rsid w:val="009A3BAB"/>
    <w:rsid w:val="009B0BA6"/>
    <w:rsid w:val="009B36A1"/>
    <w:rsid w:val="009C23B5"/>
    <w:rsid w:val="009C65D8"/>
    <w:rsid w:val="00A070C4"/>
    <w:rsid w:val="00A102BA"/>
    <w:rsid w:val="00A14190"/>
    <w:rsid w:val="00A223AF"/>
    <w:rsid w:val="00A357D2"/>
    <w:rsid w:val="00A418F4"/>
    <w:rsid w:val="00A43804"/>
    <w:rsid w:val="00A53014"/>
    <w:rsid w:val="00A54416"/>
    <w:rsid w:val="00A616F5"/>
    <w:rsid w:val="00AA365F"/>
    <w:rsid w:val="00AA44F7"/>
    <w:rsid w:val="00AA6D63"/>
    <w:rsid w:val="00AA7E34"/>
    <w:rsid w:val="00AB1EF0"/>
    <w:rsid w:val="00AB48A5"/>
    <w:rsid w:val="00AB6B93"/>
    <w:rsid w:val="00AC797B"/>
    <w:rsid w:val="00AD7E4B"/>
    <w:rsid w:val="00AE3D7E"/>
    <w:rsid w:val="00B040A6"/>
    <w:rsid w:val="00B11D0B"/>
    <w:rsid w:val="00B35CB3"/>
    <w:rsid w:val="00B46DD8"/>
    <w:rsid w:val="00B97026"/>
    <w:rsid w:val="00BA01C5"/>
    <w:rsid w:val="00BA75AD"/>
    <w:rsid w:val="00BA7E53"/>
    <w:rsid w:val="00BD0EDA"/>
    <w:rsid w:val="00BD2259"/>
    <w:rsid w:val="00BF482F"/>
    <w:rsid w:val="00C03E80"/>
    <w:rsid w:val="00C05D66"/>
    <w:rsid w:val="00C119AA"/>
    <w:rsid w:val="00C144C9"/>
    <w:rsid w:val="00C16756"/>
    <w:rsid w:val="00C27905"/>
    <w:rsid w:val="00C41134"/>
    <w:rsid w:val="00C52C47"/>
    <w:rsid w:val="00C630D3"/>
    <w:rsid w:val="00C67017"/>
    <w:rsid w:val="00C85D17"/>
    <w:rsid w:val="00CB1E3A"/>
    <w:rsid w:val="00CB2CA2"/>
    <w:rsid w:val="00CB6BEE"/>
    <w:rsid w:val="00CD455D"/>
    <w:rsid w:val="00D16EE4"/>
    <w:rsid w:val="00D16F15"/>
    <w:rsid w:val="00D51D97"/>
    <w:rsid w:val="00D53759"/>
    <w:rsid w:val="00D622AA"/>
    <w:rsid w:val="00D649CC"/>
    <w:rsid w:val="00D96466"/>
    <w:rsid w:val="00D96596"/>
    <w:rsid w:val="00DA1248"/>
    <w:rsid w:val="00DA4978"/>
    <w:rsid w:val="00DB4C34"/>
    <w:rsid w:val="00DC33E3"/>
    <w:rsid w:val="00DC4759"/>
    <w:rsid w:val="00DC72FB"/>
    <w:rsid w:val="00DD1F42"/>
    <w:rsid w:val="00DE49C3"/>
    <w:rsid w:val="00DF1AC8"/>
    <w:rsid w:val="00E436E7"/>
    <w:rsid w:val="00E652E5"/>
    <w:rsid w:val="00E71494"/>
    <w:rsid w:val="00E83373"/>
    <w:rsid w:val="00E902CE"/>
    <w:rsid w:val="00E90383"/>
    <w:rsid w:val="00E93B71"/>
    <w:rsid w:val="00E94263"/>
    <w:rsid w:val="00EA2E3F"/>
    <w:rsid w:val="00EA4964"/>
    <w:rsid w:val="00EB0515"/>
    <w:rsid w:val="00EB26AF"/>
    <w:rsid w:val="00ED55E8"/>
    <w:rsid w:val="00F00EC9"/>
    <w:rsid w:val="00F05975"/>
    <w:rsid w:val="00F12AF6"/>
    <w:rsid w:val="00F15ACB"/>
    <w:rsid w:val="00F15EBF"/>
    <w:rsid w:val="00F22C12"/>
    <w:rsid w:val="00F3658F"/>
    <w:rsid w:val="00F42FD2"/>
    <w:rsid w:val="00F4311A"/>
    <w:rsid w:val="00F625E5"/>
    <w:rsid w:val="00F64795"/>
    <w:rsid w:val="00F85A07"/>
    <w:rsid w:val="00FA0DB0"/>
    <w:rsid w:val="00FB3CF8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A13A"/>
  <w15:docId w15:val="{5A8C2C7A-56B8-4A20-9914-874FF717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05D66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5F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6119DE"/>
  </w:style>
  <w:style w:type="character" w:styleId="Hyperlink">
    <w:name w:val="Hyperlink"/>
    <w:basedOn w:val="DefaultParagraphFont"/>
    <w:uiPriority w:val="99"/>
    <w:semiHidden/>
    <w:unhideWhenUsed/>
    <w:rsid w:val="003D1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992AB36-FC58-4E4F-8245-6EA4FB9A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Thomas Dubin</cp:lastModifiedBy>
  <cp:revision>5</cp:revision>
  <cp:lastPrinted>2019-01-08T22:49:00Z</cp:lastPrinted>
  <dcterms:created xsi:type="dcterms:W3CDTF">2019-02-05T02:34:00Z</dcterms:created>
  <dcterms:modified xsi:type="dcterms:W3CDTF">2019-02-05T15:06:00Z</dcterms:modified>
</cp:coreProperties>
</file>